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95" w:type="dxa"/>
        <w:tblLook w:val="04A0" w:firstRow="1" w:lastRow="0" w:firstColumn="1" w:lastColumn="0" w:noHBand="0" w:noVBand="1"/>
      </w:tblPr>
      <w:tblGrid>
        <w:gridCol w:w="1262"/>
        <w:gridCol w:w="3708"/>
        <w:gridCol w:w="3825"/>
      </w:tblGrid>
      <w:tr w:rsidR="00333D4F" w14:paraId="5B7CC1E2" w14:textId="77777777" w:rsidTr="004E146B">
        <w:tc>
          <w:tcPr>
            <w:tcW w:w="8795" w:type="dxa"/>
            <w:gridSpan w:val="3"/>
          </w:tcPr>
          <w:p w14:paraId="1BCB25FB" w14:textId="466E05E1" w:rsidR="00333D4F" w:rsidRPr="004E146B" w:rsidRDefault="004E146B" w:rsidP="00A62D9B">
            <w:pPr>
              <w:rPr>
                <w:b/>
              </w:rPr>
            </w:pPr>
            <w:r w:rsidRPr="004E146B">
              <w:rPr>
                <w:b/>
              </w:rPr>
              <w:t>Miller CLC Scheme</w:t>
            </w:r>
          </w:p>
        </w:tc>
      </w:tr>
      <w:tr w:rsidR="00333D4F" w14:paraId="5AAC9D3C" w14:textId="77777777" w:rsidTr="004E146B">
        <w:tc>
          <w:tcPr>
            <w:tcW w:w="8795" w:type="dxa"/>
            <w:gridSpan w:val="3"/>
          </w:tcPr>
          <w:p w14:paraId="5C26E1AD" w14:textId="77777777" w:rsidR="00333D4F" w:rsidRDefault="00333D4F">
            <w:r>
              <w:t>Details of Insurance Arrangements</w:t>
            </w:r>
          </w:p>
        </w:tc>
      </w:tr>
      <w:tr w:rsidR="00333D4F" w14:paraId="789BEEC6" w14:textId="77777777" w:rsidTr="004E146B">
        <w:tc>
          <w:tcPr>
            <w:tcW w:w="8795" w:type="dxa"/>
            <w:gridSpan w:val="3"/>
          </w:tcPr>
          <w:p w14:paraId="2B18FC83" w14:textId="77777777" w:rsidR="00333D4F" w:rsidRDefault="00333D4F">
            <w:r>
              <w:t>Contact via Broker only</w:t>
            </w:r>
          </w:p>
        </w:tc>
      </w:tr>
      <w:tr w:rsidR="004E146B" w14:paraId="3266824A" w14:textId="77777777" w:rsidTr="004E146B">
        <w:tc>
          <w:tcPr>
            <w:tcW w:w="8795" w:type="dxa"/>
            <w:gridSpan w:val="3"/>
          </w:tcPr>
          <w:p w14:paraId="1124232F" w14:textId="77777777" w:rsidR="004E146B" w:rsidRDefault="004E146B" w:rsidP="00A62D9B">
            <w:r>
              <w:t xml:space="preserve">Broker </w:t>
            </w:r>
          </w:p>
        </w:tc>
      </w:tr>
      <w:tr w:rsidR="00333D4F" w14:paraId="1635068B" w14:textId="77777777" w:rsidTr="004E146B">
        <w:tc>
          <w:tcPr>
            <w:tcW w:w="1262" w:type="dxa"/>
          </w:tcPr>
          <w:p w14:paraId="21A11DE9" w14:textId="77777777" w:rsidR="00333D4F" w:rsidRDefault="00333D4F">
            <w:r>
              <w:t>Contacts</w:t>
            </w:r>
          </w:p>
        </w:tc>
        <w:tc>
          <w:tcPr>
            <w:tcW w:w="3708" w:type="dxa"/>
          </w:tcPr>
          <w:p w14:paraId="3D0542FE" w14:textId="77777777" w:rsidR="00333D4F" w:rsidRDefault="004E146B">
            <w:r>
              <w:t>Scott Thorne</w:t>
            </w:r>
          </w:p>
        </w:tc>
        <w:tc>
          <w:tcPr>
            <w:tcW w:w="3825" w:type="dxa"/>
          </w:tcPr>
          <w:p w14:paraId="0DE7F1D4" w14:textId="77777777" w:rsidR="00333D4F" w:rsidRDefault="004E146B">
            <w:r>
              <w:t>Miller Insurance Services LLP</w:t>
            </w:r>
          </w:p>
        </w:tc>
      </w:tr>
      <w:tr w:rsidR="00333D4F" w14:paraId="325F43BC" w14:textId="77777777" w:rsidTr="004E146B">
        <w:tc>
          <w:tcPr>
            <w:tcW w:w="1262" w:type="dxa"/>
          </w:tcPr>
          <w:p w14:paraId="0B48C2A3" w14:textId="77777777" w:rsidR="00333D4F" w:rsidRDefault="00333D4F"/>
        </w:tc>
        <w:tc>
          <w:tcPr>
            <w:tcW w:w="3708" w:type="dxa"/>
          </w:tcPr>
          <w:p w14:paraId="015FAD47" w14:textId="77777777" w:rsidR="00333D4F" w:rsidRDefault="004E146B">
            <w:r>
              <w:t>020 7031 2493</w:t>
            </w:r>
          </w:p>
        </w:tc>
        <w:tc>
          <w:tcPr>
            <w:tcW w:w="3825" w:type="dxa"/>
          </w:tcPr>
          <w:p w14:paraId="4E8729E6" w14:textId="77777777" w:rsidR="004E146B" w:rsidRDefault="004E146B">
            <w:r>
              <w:t>70 Mark Lane</w:t>
            </w:r>
          </w:p>
        </w:tc>
      </w:tr>
      <w:tr w:rsidR="00333D4F" w14:paraId="1A8408F0" w14:textId="77777777" w:rsidTr="004E146B">
        <w:tc>
          <w:tcPr>
            <w:tcW w:w="1262" w:type="dxa"/>
          </w:tcPr>
          <w:p w14:paraId="0BB646D0" w14:textId="77777777" w:rsidR="00333D4F" w:rsidRDefault="00333D4F"/>
        </w:tc>
        <w:tc>
          <w:tcPr>
            <w:tcW w:w="3708" w:type="dxa"/>
          </w:tcPr>
          <w:p w14:paraId="6AC73FEC" w14:textId="77777777" w:rsidR="004E146B" w:rsidRDefault="0044292D" w:rsidP="004E146B">
            <w:hyperlink r:id="rId4" w:history="1">
              <w:r w:rsidR="004E146B" w:rsidRPr="00803777">
                <w:rPr>
                  <w:rStyle w:val="Hyperlink"/>
                </w:rPr>
                <w:t>scott.thorne@miller-insurance.com</w:t>
              </w:r>
            </w:hyperlink>
          </w:p>
        </w:tc>
        <w:tc>
          <w:tcPr>
            <w:tcW w:w="3825" w:type="dxa"/>
          </w:tcPr>
          <w:p w14:paraId="78EC40EF" w14:textId="77777777" w:rsidR="00333D4F" w:rsidRDefault="004E146B">
            <w:r>
              <w:t>London</w:t>
            </w:r>
          </w:p>
        </w:tc>
      </w:tr>
      <w:tr w:rsidR="004E146B" w14:paraId="6CD17AD6" w14:textId="77777777" w:rsidTr="004E146B">
        <w:tc>
          <w:tcPr>
            <w:tcW w:w="1262" w:type="dxa"/>
          </w:tcPr>
          <w:p w14:paraId="56579942" w14:textId="77777777" w:rsidR="004E146B" w:rsidRDefault="004E146B"/>
        </w:tc>
        <w:tc>
          <w:tcPr>
            <w:tcW w:w="3708" w:type="dxa"/>
          </w:tcPr>
          <w:p w14:paraId="799F4A0C" w14:textId="77777777" w:rsidR="004E146B" w:rsidRDefault="004E146B"/>
        </w:tc>
        <w:tc>
          <w:tcPr>
            <w:tcW w:w="3825" w:type="dxa"/>
          </w:tcPr>
          <w:p w14:paraId="6EE89CBA" w14:textId="77777777" w:rsidR="004E146B" w:rsidRDefault="004E146B">
            <w:r>
              <w:t>EC3R 7NQ</w:t>
            </w:r>
          </w:p>
        </w:tc>
      </w:tr>
      <w:tr w:rsidR="004E146B" w14:paraId="552C260A" w14:textId="77777777" w:rsidTr="001F0365">
        <w:tc>
          <w:tcPr>
            <w:tcW w:w="8795" w:type="dxa"/>
            <w:gridSpan w:val="3"/>
          </w:tcPr>
          <w:p w14:paraId="7EDF3CCB" w14:textId="77777777" w:rsidR="004E146B" w:rsidRDefault="004E146B" w:rsidP="0045556B"/>
        </w:tc>
      </w:tr>
      <w:tr w:rsidR="004E146B" w14:paraId="78CA4AE2" w14:textId="77777777" w:rsidTr="004E146B">
        <w:tc>
          <w:tcPr>
            <w:tcW w:w="4970" w:type="dxa"/>
            <w:gridSpan w:val="2"/>
          </w:tcPr>
          <w:p w14:paraId="19BC35DC" w14:textId="77777777" w:rsidR="004E146B" w:rsidRPr="00333D4F" w:rsidRDefault="004E146B" w:rsidP="004E146B">
            <w:pPr>
              <w:rPr>
                <w:b/>
              </w:rPr>
            </w:pPr>
            <w:r>
              <w:rPr>
                <w:b/>
              </w:rPr>
              <w:t xml:space="preserve">Insurers </w:t>
            </w:r>
          </w:p>
        </w:tc>
        <w:tc>
          <w:tcPr>
            <w:tcW w:w="3825" w:type="dxa"/>
          </w:tcPr>
          <w:p w14:paraId="646B05CC" w14:textId="77777777" w:rsidR="004E146B" w:rsidRDefault="004E146B" w:rsidP="004E146B"/>
        </w:tc>
      </w:tr>
      <w:tr w:rsidR="004E146B" w14:paraId="37798A10" w14:textId="77777777" w:rsidTr="004E146B">
        <w:tc>
          <w:tcPr>
            <w:tcW w:w="4970" w:type="dxa"/>
            <w:gridSpan w:val="2"/>
          </w:tcPr>
          <w:p w14:paraId="03A7AFE6" w14:textId="77777777" w:rsidR="004E146B" w:rsidRDefault="00DF382A" w:rsidP="004E146B">
            <w:r>
              <w:t xml:space="preserve">Lead </w:t>
            </w:r>
            <w:r w:rsidR="004E146B">
              <w:t>Insurer Name</w:t>
            </w:r>
          </w:p>
        </w:tc>
        <w:tc>
          <w:tcPr>
            <w:tcW w:w="3825" w:type="dxa"/>
          </w:tcPr>
          <w:p w14:paraId="5313BE54" w14:textId="77777777" w:rsidR="004E146B" w:rsidRDefault="00DF382A" w:rsidP="00527E96">
            <w:r>
              <w:t xml:space="preserve">Chubb European Group </w:t>
            </w:r>
            <w:r w:rsidR="00527E96">
              <w:t>PLC</w:t>
            </w:r>
          </w:p>
        </w:tc>
      </w:tr>
      <w:tr w:rsidR="004E146B" w14:paraId="046B08B6" w14:textId="77777777" w:rsidTr="004E146B">
        <w:tc>
          <w:tcPr>
            <w:tcW w:w="4970" w:type="dxa"/>
            <w:gridSpan w:val="2"/>
          </w:tcPr>
          <w:p w14:paraId="4CB250B8" w14:textId="77777777" w:rsidR="004E146B" w:rsidRDefault="004E146B" w:rsidP="004E146B">
            <w:r>
              <w:t>Address</w:t>
            </w:r>
          </w:p>
        </w:tc>
        <w:tc>
          <w:tcPr>
            <w:tcW w:w="3825" w:type="dxa"/>
          </w:tcPr>
          <w:p w14:paraId="6FCF7291" w14:textId="77777777" w:rsidR="004E146B" w:rsidRDefault="00DF382A" w:rsidP="004E146B">
            <w:r>
              <w:t>100 Leadenhall Street</w:t>
            </w:r>
          </w:p>
        </w:tc>
      </w:tr>
      <w:tr w:rsidR="004E146B" w14:paraId="28B859A6" w14:textId="77777777" w:rsidTr="004E146B">
        <w:tc>
          <w:tcPr>
            <w:tcW w:w="4970" w:type="dxa"/>
            <w:gridSpan w:val="2"/>
          </w:tcPr>
          <w:p w14:paraId="1939CE1D" w14:textId="77777777" w:rsidR="004E146B" w:rsidRDefault="004E146B" w:rsidP="004E146B"/>
        </w:tc>
        <w:tc>
          <w:tcPr>
            <w:tcW w:w="3825" w:type="dxa"/>
          </w:tcPr>
          <w:p w14:paraId="59A4F784" w14:textId="77777777" w:rsidR="004E146B" w:rsidRDefault="00DF382A" w:rsidP="004E146B">
            <w:r>
              <w:t>London</w:t>
            </w:r>
          </w:p>
        </w:tc>
      </w:tr>
      <w:tr w:rsidR="004E146B" w14:paraId="7CAA67ED" w14:textId="77777777" w:rsidTr="004E146B">
        <w:tc>
          <w:tcPr>
            <w:tcW w:w="1262" w:type="dxa"/>
          </w:tcPr>
          <w:p w14:paraId="4353EEDA" w14:textId="77777777" w:rsidR="004E146B" w:rsidRDefault="004E146B" w:rsidP="004E146B"/>
        </w:tc>
        <w:tc>
          <w:tcPr>
            <w:tcW w:w="3708" w:type="dxa"/>
          </w:tcPr>
          <w:p w14:paraId="05FEE7DB" w14:textId="77777777" w:rsidR="004E146B" w:rsidRDefault="004E146B" w:rsidP="004E146B"/>
        </w:tc>
        <w:tc>
          <w:tcPr>
            <w:tcW w:w="3825" w:type="dxa"/>
          </w:tcPr>
          <w:p w14:paraId="1F117B0D" w14:textId="77777777" w:rsidR="004E146B" w:rsidRDefault="00DF382A" w:rsidP="004E146B">
            <w:r>
              <w:t>EC3A 3BP</w:t>
            </w:r>
          </w:p>
        </w:tc>
      </w:tr>
      <w:tr w:rsidR="004E146B" w14:paraId="709DB495" w14:textId="77777777" w:rsidTr="004E146B">
        <w:tc>
          <w:tcPr>
            <w:tcW w:w="1262" w:type="dxa"/>
          </w:tcPr>
          <w:p w14:paraId="3061F6DE" w14:textId="77777777" w:rsidR="004E146B" w:rsidRDefault="00DF382A" w:rsidP="004E146B">
            <w:r>
              <w:t>Contact</w:t>
            </w:r>
          </w:p>
        </w:tc>
        <w:tc>
          <w:tcPr>
            <w:tcW w:w="3708" w:type="dxa"/>
          </w:tcPr>
          <w:p w14:paraId="39488195" w14:textId="77777777" w:rsidR="004E146B" w:rsidRDefault="00DF382A" w:rsidP="004E146B">
            <w:r>
              <w:t xml:space="preserve">Daniel Thirkell </w:t>
            </w:r>
          </w:p>
        </w:tc>
        <w:tc>
          <w:tcPr>
            <w:tcW w:w="3825" w:type="dxa"/>
          </w:tcPr>
          <w:p w14:paraId="2DA0104A" w14:textId="77777777" w:rsidR="004E146B" w:rsidRDefault="004E146B" w:rsidP="004E146B"/>
        </w:tc>
      </w:tr>
      <w:tr w:rsidR="004E146B" w14:paraId="2383AAD4" w14:textId="77777777" w:rsidTr="004E146B">
        <w:tc>
          <w:tcPr>
            <w:tcW w:w="1262" w:type="dxa"/>
          </w:tcPr>
          <w:p w14:paraId="6D259FD4" w14:textId="77777777" w:rsidR="004E146B" w:rsidRDefault="004E146B" w:rsidP="004E146B"/>
        </w:tc>
        <w:tc>
          <w:tcPr>
            <w:tcW w:w="3708" w:type="dxa"/>
          </w:tcPr>
          <w:p w14:paraId="577170D7" w14:textId="77777777" w:rsidR="004E146B" w:rsidRDefault="00DF382A" w:rsidP="004E146B">
            <w:r>
              <w:t>0</w:t>
            </w:r>
            <w:r w:rsidRPr="00DF382A">
              <w:t>20 7173 7928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GB"/>
              </w:rPr>
              <w:t xml:space="preserve">    </w:t>
            </w:r>
          </w:p>
        </w:tc>
        <w:tc>
          <w:tcPr>
            <w:tcW w:w="3825" w:type="dxa"/>
          </w:tcPr>
          <w:p w14:paraId="3602C671" w14:textId="77777777" w:rsidR="004E146B" w:rsidRDefault="004E146B" w:rsidP="004E146B"/>
        </w:tc>
      </w:tr>
      <w:tr w:rsidR="004E146B" w14:paraId="20CAE86F" w14:textId="77777777" w:rsidTr="004E146B">
        <w:tc>
          <w:tcPr>
            <w:tcW w:w="1262" w:type="dxa"/>
          </w:tcPr>
          <w:p w14:paraId="0D3D4F53" w14:textId="77777777" w:rsidR="004E146B" w:rsidRDefault="004E146B" w:rsidP="004E146B"/>
        </w:tc>
        <w:tc>
          <w:tcPr>
            <w:tcW w:w="3708" w:type="dxa"/>
          </w:tcPr>
          <w:p w14:paraId="0418E17F" w14:textId="77777777" w:rsidR="00DF382A" w:rsidRDefault="0044292D" w:rsidP="00DF382A">
            <w:hyperlink r:id="rId5" w:history="1">
              <w:r w:rsidR="00DF382A" w:rsidRPr="00803777">
                <w:rPr>
                  <w:rStyle w:val="Hyperlink"/>
                </w:rPr>
                <w:t>Daniel.Thirkell@Chubb.com</w:t>
              </w:r>
            </w:hyperlink>
          </w:p>
        </w:tc>
        <w:tc>
          <w:tcPr>
            <w:tcW w:w="3825" w:type="dxa"/>
          </w:tcPr>
          <w:p w14:paraId="498F7D68" w14:textId="77777777" w:rsidR="004E146B" w:rsidRDefault="004E146B" w:rsidP="004E146B"/>
        </w:tc>
      </w:tr>
      <w:tr w:rsidR="004E146B" w14:paraId="2A52C97E" w14:textId="77777777" w:rsidTr="004E146B">
        <w:tc>
          <w:tcPr>
            <w:tcW w:w="4970" w:type="dxa"/>
            <w:gridSpan w:val="2"/>
          </w:tcPr>
          <w:p w14:paraId="2343A226" w14:textId="77777777" w:rsidR="004E146B" w:rsidRDefault="004E146B" w:rsidP="004E146B">
            <w:r>
              <w:t>Credit Rating and insurer financial strengths rating</w:t>
            </w:r>
          </w:p>
        </w:tc>
        <w:tc>
          <w:tcPr>
            <w:tcW w:w="3825" w:type="dxa"/>
          </w:tcPr>
          <w:p w14:paraId="74B04BA4" w14:textId="77777777" w:rsidR="004E146B" w:rsidRDefault="004E146B" w:rsidP="004E146B"/>
        </w:tc>
      </w:tr>
      <w:tr w:rsidR="004E146B" w14:paraId="4E9F2A41" w14:textId="77777777" w:rsidTr="004E146B">
        <w:tc>
          <w:tcPr>
            <w:tcW w:w="4970" w:type="dxa"/>
            <w:gridSpan w:val="2"/>
          </w:tcPr>
          <w:p w14:paraId="4508A470" w14:textId="77777777" w:rsidR="004E146B" w:rsidRDefault="004E146B" w:rsidP="004E146B">
            <w:r>
              <w:t xml:space="preserve">Name of Rating </w:t>
            </w:r>
            <w:r w:rsidR="00895980">
              <w:t>Agency</w:t>
            </w:r>
          </w:p>
        </w:tc>
        <w:tc>
          <w:tcPr>
            <w:tcW w:w="3825" w:type="dxa"/>
          </w:tcPr>
          <w:p w14:paraId="77994955" w14:textId="77777777" w:rsidR="004E146B" w:rsidRDefault="00895980" w:rsidP="004E146B">
            <w:r>
              <w:t xml:space="preserve">Standard &amp; </w:t>
            </w:r>
            <w:proofErr w:type="spellStart"/>
            <w:r>
              <w:t>Poors</w:t>
            </w:r>
            <w:proofErr w:type="spellEnd"/>
            <w:r>
              <w:t xml:space="preserve"> AA</w:t>
            </w:r>
          </w:p>
        </w:tc>
      </w:tr>
      <w:tr w:rsidR="00895980" w14:paraId="5FDF4700" w14:textId="77777777" w:rsidTr="00532E39">
        <w:tc>
          <w:tcPr>
            <w:tcW w:w="8795" w:type="dxa"/>
            <w:gridSpan w:val="3"/>
          </w:tcPr>
          <w:p w14:paraId="4B24DA80" w14:textId="77777777" w:rsidR="00895980" w:rsidRDefault="00895980" w:rsidP="00895980"/>
        </w:tc>
      </w:tr>
    </w:tbl>
    <w:p w14:paraId="18F59943" w14:textId="77777777" w:rsidR="00444A6B" w:rsidRDefault="00444A6B"/>
    <w:sectPr w:rsidR="00444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EOCDocumentID" w:val="41ec9096-f66e-4051-a851-89a4820aac05"/>
  </w:docVars>
  <w:rsids>
    <w:rsidRoot w:val="00333D4F"/>
    <w:rsid w:val="001313B0"/>
    <w:rsid w:val="002A70FD"/>
    <w:rsid w:val="00333D4F"/>
    <w:rsid w:val="0044292D"/>
    <w:rsid w:val="00444A6B"/>
    <w:rsid w:val="004E146B"/>
    <w:rsid w:val="00527E96"/>
    <w:rsid w:val="00895980"/>
    <w:rsid w:val="009F0A0E"/>
    <w:rsid w:val="009F4F5B"/>
    <w:rsid w:val="00A62D9B"/>
    <w:rsid w:val="00D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7358"/>
  <w15:chartTrackingRefBased/>
  <w15:docId w15:val="{818040F4-C46A-4563-9271-2AC1CA40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.Thirkell@Chubb.com" TargetMode="External"/><Relationship Id="rId4" Type="http://schemas.openxmlformats.org/officeDocument/2006/relationships/hyperlink" Target="mailto:scott.thorne@miller-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Blandy</dc:creator>
  <cp:keywords/>
  <dc:description/>
  <cp:lastModifiedBy>Stephen Ward</cp:lastModifiedBy>
  <cp:revision>2</cp:revision>
  <dcterms:created xsi:type="dcterms:W3CDTF">2022-06-07T07:32:00Z</dcterms:created>
  <dcterms:modified xsi:type="dcterms:W3CDTF">2022-06-07T07:32:00Z</dcterms:modified>
</cp:coreProperties>
</file>